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5812"/>
        <w:gridCol w:w="6861"/>
      </w:tblGrid>
      <w:tr w:rsidR="00EC57BC">
        <w:trPr>
          <w:trHeight w:val="489"/>
        </w:trPr>
        <w:tc>
          <w:tcPr>
            <w:tcW w:w="15030" w:type="dxa"/>
            <w:gridSpan w:val="3"/>
            <w:shd w:val="clear" w:color="auto" w:fill="C27A9F"/>
          </w:tcPr>
          <w:p w:rsidR="00EC57BC" w:rsidRPr="000C78B2" w:rsidRDefault="00022526">
            <w:pPr>
              <w:pStyle w:val="TableParagraph"/>
              <w:spacing w:line="469" w:lineRule="exact"/>
              <w:ind w:left="8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z w:val="24"/>
                <w:szCs w:val="24"/>
              </w:rPr>
              <w:t>SECONDARIA</w:t>
            </w:r>
            <w:r w:rsidRPr="000C78B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C78B2">
              <w:rPr>
                <w:b/>
                <w:sz w:val="24"/>
                <w:szCs w:val="24"/>
              </w:rPr>
              <w:t>DI</w:t>
            </w:r>
            <w:r w:rsidRPr="000C78B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C78B2">
              <w:rPr>
                <w:b/>
                <w:sz w:val="24"/>
                <w:szCs w:val="24"/>
              </w:rPr>
              <w:t>PRIMO</w:t>
            </w:r>
            <w:r w:rsidRPr="000C78B2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EC57BC">
        <w:trPr>
          <w:trHeight w:val="438"/>
        </w:trPr>
        <w:tc>
          <w:tcPr>
            <w:tcW w:w="15030" w:type="dxa"/>
            <w:gridSpan w:val="3"/>
          </w:tcPr>
          <w:p w:rsidR="00EC57BC" w:rsidRPr="000C78B2" w:rsidRDefault="00022526">
            <w:pPr>
              <w:pStyle w:val="TableParagraph"/>
              <w:spacing w:line="419" w:lineRule="exact"/>
              <w:ind w:left="8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pacing w:val="-2"/>
                <w:sz w:val="24"/>
                <w:szCs w:val="24"/>
              </w:rPr>
              <w:t>FRANCESE</w:t>
            </w:r>
          </w:p>
        </w:tc>
      </w:tr>
      <w:tr w:rsidR="00EC57BC">
        <w:trPr>
          <w:trHeight w:val="390"/>
        </w:trPr>
        <w:tc>
          <w:tcPr>
            <w:tcW w:w="15030" w:type="dxa"/>
            <w:gridSpan w:val="3"/>
            <w:shd w:val="clear" w:color="auto" w:fill="C27A9F"/>
          </w:tcPr>
          <w:p w:rsidR="00EC57BC" w:rsidRPr="000C78B2" w:rsidRDefault="00022526">
            <w:pPr>
              <w:pStyle w:val="TableParagraph"/>
              <w:spacing w:line="371" w:lineRule="exact"/>
              <w:ind w:left="8" w:right="3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z w:val="24"/>
                <w:szCs w:val="24"/>
              </w:rPr>
              <w:t>CLASSE</w:t>
            </w:r>
            <w:r w:rsidRPr="000C78B2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0C78B2">
              <w:rPr>
                <w:b/>
                <w:spacing w:val="-2"/>
                <w:sz w:val="24"/>
                <w:szCs w:val="24"/>
              </w:rPr>
              <w:t>SECONDA</w:t>
            </w:r>
          </w:p>
        </w:tc>
      </w:tr>
      <w:tr w:rsidR="00EC57BC" w:rsidTr="000C78B2">
        <w:trPr>
          <w:trHeight w:val="289"/>
        </w:trPr>
        <w:tc>
          <w:tcPr>
            <w:tcW w:w="2357" w:type="dxa"/>
            <w:vMerge w:val="restart"/>
            <w:shd w:val="clear" w:color="auto" w:fill="D4A6BC"/>
          </w:tcPr>
          <w:p w:rsidR="00EC57BC" w:rsidRPr="000C78B2" w:rsidRDefault="00022526">
            <w:pPr>
              <w:pStyle w:val="TableParagraph"/>
              <w:spacing w:line="292" w:lineRule="exact"/>
              <w:ind w:left="15" w:right="3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pacing w:val="-2"/>
                <w:sz w:val="24"/>
                <w:szCs w:val="24"/>
              </w:rPr>
              <w:t>NUCLEI</w:t>
            </w:r>
          </w:p>
          <w:p w:rsidR="00EC57BC" w:rsidRPr="000C78B2" w:rsidRDefault="00022526">
            <w:pPr>
              <w:pStyle w:val="TableParagraph"/>
              <w:spacing w:line="272" w:lineRule="exact"/>
              <w:ind w:left="15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812" w:type="dxa"/>
            <w:shd w:val="clear" w:color="auto" w:fill="D4A6BC"/>
          </w:tcPr>
          <w:p w:rsidR="00EC57BC" w:rsidRPr="000C78B2" w:rsidRDefault="000C78B2">
            <w:pPr>
              <w:pStyle w:val="TableParagraph"/>
              <w:spacing w:line="270" w:lineRule="exact"/>
              <w:ind w:left="1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TRAGUARDI DI SVILUPPO PER LE </w:t>
            </w:r>
            <w:r w:rsidR="00022526" w:rsidRPr="000C78B2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6861" w:type="dxa"/>
            <w:vMerge w:val="restart"/>
            <w:tcBorders>
              <w:bottom w:val="single" w:sz="6" w:space="0" w:color="000000"/>
            </w:tcBorders>
            <w:shd w:val="clear" w:color="auto" w:fill="D4A6BC"/>
          </w:tcPr>
          <w:p w:rsidR="00EC57BC" w:rsidRPr="000C78B2" w:rsidRDefault="00022526">
            <w:pPr>
              <w:pStyle w:val="TableParagraph"/>
              <w:spacing w:before="145"/>
              <w:ind w:left="9" w:firstLine="0"/>
              <w:jc w:val="center"/>
              <w:rPr>
                <w:b/>
                <w:sz w:val="24"/>
                <w:szCs w:val="24"/>
              </w:rPr>
            </w:pPr>
            <w:r w:rsidRPr="000C78B2">
              <w:rPr>
                <w:b/>
                <w:sz w:val="24"/>
                <w:szCs w:val="24"/>
              </w:rPr>
              <w:t>OBIETTIVI</w:t>
            </w:r>
            <w:r w:rsidRPr="000C78B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C78B2">
              <w:rPr>
                <w:b/>
                <w:sz w:val="24"/>
                <w:szCs w:val="24"/>
              </w:rPr>
              <w:t>DI</w:t>
            </w:r>
            <w:r w:rsidRPr="000C78B2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EC57BC" w:rsidTr="000C78B2">
        <w:trPr>
          <w:trHeight w:val="278"/>
        </w:trPr>
        <w:tc>
          <w:tcPr>
            <w:tcW w:w="2357" w:type="dxa"/>
            <w:vMerge/>
            <w:tcBorders>
              <w:top w:val="nil"/>
            </w:tcBorders>
            <w:shd w:val="clear" w:color="auto" w:fill="D4A6BC"/>
          </w:tcPr>
          <w:p w:rsidR="00EC57BC" w:rsidRDefault="00EC57BC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bottom w:val="single" w:sz="6" w:space="0" w:color="000000"/>
            </w:tcBorders>
            <w:shd w:val="clear" w:color="auto" w:fill="D4A6BC"/>
          </w:tcPr>
          <w:p w:rsidR="00EC57BC" w:rsidRDefault="00022526">
            <w:pPr>
              <w:pStyle w:val="TableParagraph"/>
              <w:spacing w:before="1" w:line="258" w:lineRule="exact"/>
              <w:ind w:left="14" w:right="1" w:firstLine="0"/>
              <w:jc w:val="center"/>
            </w:pPr>
            <w:r>
              <w:rPr>
                <w:spacing w:val="-2"/>
              </w:rPr>
              <w:t>L’alunno</w:t>
            </w:r>
            <w:r w:rsidR="008367E3">
              <w:rPr>
                <w:spacing w:val="-2"/>
              </w:rPr>
              <w:t>/a</w:t>
            </w:r>
            <w:r w:rsidR="000C78B2">
              <w:rPr>
                <w:spacing w:val="-2"/>
              </w:rPr>
              <w:t>:</w:t>
            </w:r>
          </w:p>
        </w:tc>
        <w:tc>
          <w:tcPr>
            <w:tcW w:w="6861" w:type="dxa"/>
            <w:vMerge/>
            <w:tcBorders>
              <w:top w:val="nil"/>
              <w:bottom w:val="single" w:sz="6" w:space="0" w:color="000000"/>
            </w:tcBorders>
            <w:shd w:val="clear" w:color="auto" w:fill="D4A6BC"/>
          </w:tcPr>
          <w:p w:rsidR="00EC57BC" w:rsidRDefault="00EC57BC">
            <w:pPr>
              <w:rPr>
                <w:sz w:val="2"/>
                <w:szCs w:val="2"/>
              </w:rPr>
            </w:pPr>
          </w:p>
        </w:tc>
      </w:tr>
      <w:tr w:rsidR="00EC57BC" w:rsidTr="000C78B2">
        <w:trPr>
          <w:trHeight w:val="1609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EC57BC" w:rsidRDefault="00EC57BC">
            <w:pPr>
              <w:pStyle w:val="TableParagraph"/>
              <w:spacing w:before="98"/>
              <w:ind w:left="0" w:firstLine="0"/>
              <w:rPr>
                <w:rFonts w:ascii="Times New Roman"/>
                <w:sz w:val="20"/>
              </w:rPr>
            </w:pPr>
          </w:p>
          <w:p w:rsidR="00EC57BC" w:rsidRDefault="00022526">
            <w:pPr>
              <w:pStyle w:val="TableParagraph"/>
              <w:spacing w:before="1" w:line="259" w:lineRule="auto"/>
              <w:ind w:left="337" w:right="32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ORALE (ASCOLTO)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12"/>
              </w:numPr>
              <w:tabs>
                <w:tab w:val="left" w:pos="427"/>
                <w:tab w:val="left" w:pos="429"/>
              </w:tabs>
              <w:ind w:right="122"/>
              <w:jc w:val="both"/>
            </w:pPr>
            <w:r>
              <w:t xml:space="preserve">Comprende il contenuto generale di conversazioni su argomenti familiari e </w:t>
            </w:r>
            <w:r w:rsidR="00112BC3">
              <w:t>quotidiani;</w:t>
            </w:r>
          </w:p>
          <w:p w:rsidR="00EC57BC" w:rsidRDefault="00112BC3">
            <w:pPr>
              <w:pStyle w:val="TableParagraph"/>
              <w:numPr>
                <w:ilvl w:val="0"/>
                <w:numId w:val="12"/>
              </w:numPr>
              <w:tabs>
                <w:tab w:val="left" w:pos="427"/>
                <w:tab w:val="left" w:pos="429"/>
              </w:tabs>
              <w:spacing w:line="270" w:lineRule="atLeast"/>
              <w:ind w:right="120"/>
              <w:jc w:val="both"/>
            </w:pPr>
            <w:r>
              <w:t>s</w:t>
            </w:r>
            <w:r w:rsidR="00022526">
              <w:t xml:space="preserve">a comprendere semplici istruzioni, saluti, presentazioni, descrizioni e semplici scambi di informazioni personali, formulate in modo chiaro e </w:t>
            </w:r>
            <w:r w:rsidR="00022526">
              <w:rPr>
                <w:spacing w:val="-2"/>
              </w:rPr>
              <w:t>lento.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11"/>
              </w:numPr>
              <w:tabs>
                <w:tab w:val="left" w:pos="427"/>
                <w:tab w:val="left" w:pos="429"/>
              </w:tabs>
              <w:ind w:right="119"/>
              <w:jc w:val="both"/>
            </w:pPr>
            <w:r>
              <w:t>Comprendere il tema generale di brevi conversazioni relative a istruzioni, saluti, presentazioni, descrizioni e semplici scambi di informazioni personali, formulate in modo chiaro e lento.</w:t>
            </w:r>
          </w:p>
        </w:tc>
      </w:tr>
      <w:tr w:rsidR="00EC57BC" w:rsidTr="000C78B2">
        <w:trPr>
          <w:trHeight w:val="1098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0C78B2" w:rsidRDefault="000C78B2">
            <w:pPr>
              <w:pStyle w:val="TableParagraph"/>
              <w:spacing w:line="256" w:lineRule="auto"/>
              <w:ind w:left="445" w:right="329" w:hanging="99"/>
              <w:rPr>
                <w:b/>
                <w:spacing w:val="-2"/>
                <w:sz w:val="20"/>
              </w:rPr>
            </w:pPr>
          </w:p>
          <w:p w:rsidR="00EC57BC" w:rsidRDefault="00022526" w:rsidP="000C78B2">
            <w:pPr>
              <w:pStyle w:val="TableParagraph"/>
              <w:ind w:right="32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SCRITTA</w:t>
            </w:r>
          </w:p>
          <w:p w:rsidR="00EC57BC" w:rsidRDefault="00022526" w:rsidP="000C78B2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(LETTURA)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  <w:tab w:val="left" w:pos="429"/>
              </w:tabs>
              <w:spacing w:line="237" w:lineRule="auto"/>
              <w:ind w:right="123"/>
            </w:pPr>
            <w:r>
              <w:t>Sa comprendere frasi e espressioni di uso</w:t>
            </w:r>
            <w:r>
              <w:rPr>
                <w:spacing w:val="23"/>
              </w:rPr>
              <w:t xml:space="preserve"> </w:t>
            </w:r>
            <w:r>
              <w:t>comune relative ad argomenti quotidiani</w:t>
            </w:r>
            <w:r w:rsidR="00112BC3">
              <w:t>;</w:t>
            </w:r>
          </w:p>
          <w:p w:rsidR="00EC57BC" w:rsidRDefault="00112BC3">
            <w:pPr>
              <w:pStyle w:val="TableParagraph"/>
              <w:numPr>
                <w:ilvl w:val="0"/>
                <w:numId w:val="10"/>
              </w:numPr>
              <w:tabs>
                <w:tab w:val="left" w:pos="427"/>
                <w:tab w:val="left" w:pos="429"/>
              </w:tabs>
              <w:ind w:right="122"/>
            </w:pPr>
            <w:r>
              <w:t>c</w:t>
            </w:r>
            <w:r w:rsidR="00022526">
              <w:t>omprende</w:t>
            </w:r>
            <w:r w:rsidR="00022526">
              <w:rPr>
                <w:spacing w:val="40"/>
              </w:rPr>
              <w:t xml:space="preserve"> </w:t>
            </w:r>
            <w:r w:rsidR="00022526">
              <w:t>i</w:t>
            </w:r>
            <w:r w:rsidR="00022526">
              <w:rPr>
                <w:spacing w:val="40"/>
              </w:rPr>
              <w:t xml:space="preserve"> </w:t>
            </w:r>
            <w:r w:rsidR="00022526">
              <w:t>punti</w:t>
            </w:r>
            <w:r w:rsidR="00022526">
              <w:rPr>
                <w:spacing w:val="40"/>
              </w:rPr>
              <w:t xml:space="preserve"> </w:t>
            </w:r>
            <w:r w:rsidR="00022526">
              <w:t>chiave</w:t>
            </w:r>
            <w:r w:rsidR="00022526">
              <w:rPr>
                <w:spacing w:val="40"/>
              </w:rPr>
              <w:t xml:space="preserve"> </w:t>
            </w:r>
            <w:r w:rsidR="00022526">
              <w:t>di</w:t>
            </w:r>
            <w:r w:rsidR="00022526">
              <w:rPr>
                <w:spacing w:val="40"/>
              </w:rPr>
              <w:t xml:space="preserve"> </w:t>
            </w:r>
            <w:r w:rsidR="00022526">
              <w:t>brevi</w:t>
            </w:r>
            <w:r w:rsidR="00022526">
              <w:rPr>
                <w:spacing w:val="40"/>
              </w:rPr>
              <w:t xml:space="preserve"> </w:t>
            </w:r>
            <w:r w:rsidR="00022526">
              <w:t>testi</w:t>
            </w:r>
            <w:r w:rsidR="00022526">
              <w:rPr>
                <w:spacing w:val="40"/>
              </w:rPr>
              <w:t xml:space="preserve"> </w:t>
            </w:r>
            <w:r w:rsidR="00022526">
              <w:t>relativi</w:t>
            </w:r>
            <w:r w:rsidR="00022526">
              <w:rPr>
                <w:spacing w:val="40"/>
              </w:rPr>
              <w:t xml:space="preserve"> </w:t>
            </w:r>
            <w:r w:rsidR="00022526">
              <w:t>all’ambito familiare e di interesse personale.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9"/>
              </w:numPr>
              <w:tabs>
                <w:tab w:val="left" w:pos="428"/>
              </w:tabs>
              <w:spacing w:line="257" w:lineRule="exact"/>
              <w:ind w:left="428" w:hanging="282"/>
            </w:pPr>
            <w:r>
              <w:t>Comprendere</w:t>
            </w:r>
            <w:r>
              <w:rPr>
                <w:spacing w:val="-8"/>
              </w:rPr>
              <w:t xml:space="preserve"> </w:t>
            </w:r>
            <w:r>
              <w:t>globalmente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testi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contenuto</w:t>
            </w:r>
            <w:r>
              <w:rPr>
                <w:spacing w:val="-5"/>
              </w:rPr>
              <w:t xml:space="preserve"> </w:t>
            </w:r>
            <w:r>
              <w:t>familiare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tipo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concreto.</w:t>
            </w:r>
          </w:p>
        </w:tc>
      </w:tr>
      <w:tr w:rsidR="00EC57BC" w:rsidTr="000C78B2">
        <w:trPr>
          <w:trHeight w:val="1072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spacing w:before="60" w:line="259" w:lineRule="auto"/>
              <w:ind w:left="15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PRODUZIONE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INTERAZIONE ORALE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112BC3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  <w:tab w:val="left" w:pos="429"/>
              </w:tabs>
              <w:ind w:right="123"/>
            </w:pPr>
            <w:r>
              <w:t>s</w:t>
            </w:r>
            <w:r w:rsidR="00022526">
              <w:t>a</w:t>
            </w:r>
            <w:r w:rsidR="00022526">
              <w:rPr>
                <w:spacing w:val="38"/>
              </w:rPr>
              <w:t xml:space="preserve"> </w:t>
            </w:r>
            <w:r w:rsidR="00022526">
              <w:t>produrre</w:t>
            </w:r>
            <w:r w:rsidR="00022526">
              <w:rPr>
                <w:spacing w:val="37"/>
              </w:rPr>
              <w:t xml:space="preserve"> </w:t>
            </w:r>
            <w:r w:rsidR="00022526">
              <w:t>brevi</w:t>
            </w:r>
            <w:r w:rsidR="00022526">
              <w:rPr>
                <w:spacing w:val="38"/>
              </w:rPr>
              <w:t xml:space="preserve"> </w:t>
            </w:r>
            <w:r w:rsidR="00022526">
              <w:t>descrizioni</w:t>
            </w:r>
            <w:r w:rsidR="00022526">
              <w:rPr>
                <w:spacing w:val="38"/>
              </w:rPr>
              <w:t xml:space="preserve"> </w:t>
            </w:r>
            <w:r w:rsidR="00022526">
              <w:t>di</w:t>
            </w:r>
            <w:r w:rsidR="00022526">
              <w:rPr>
                <w:spacing w:val="36"/>
              </w:rPr>
              <w:t xml:space="preserve"> </w:t>
            </w:r>
            <w:r w:rsidR="00022526">
              <w:t>persone,</w:t>
            </w:r>
            <w:r w:rsidR="00022526">
              <w:rPr>
                <w:spacing w:val="36"/>
              </w:rPr>
              <w:t xml:space="preserve"> </w:t>
            </w:r>
            <w:r w:rsidR="00022526">
              <w:t>luoghi</w:t>
            </w:r>
            <w:r w:rsidR="00022526">
              <w:rPr>
                <w:spacing w:val="36"/>
              </w:rPr>
              <w:t xml:space="preserve"> </w:t>
            </w:r>
            <w:r w:rsidR="00022526">
              <w:t>e oggetti, vicine al suo ambito</w:t>
            </w:r>
            <w:r>
              <w:t xml:space="preserve"> di esperienza;</w:t>
            </w:r>
          </w:p>
          <w:p w:rsidR="00EC57BC" w:rsidRDefault="00112BC3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  <w:tab w:val="left" w:pos="429"/>
              </w:tabs>
              <w:spacing w:line="270" w:lineRule="atLeast"/>
              <w:ind w:right="120"/>
            </w:pPr>
            <w:r>
              <w:t>s</w:t>
            </w:r>
            <w:r w:rsidR="00022526">
              <w:t>a interagire in conversazioni su argomenti familiari e quotidiani, utilizzando un lessico semplice.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64" w:lineRule="exact"/>
              <w:ind w:left="428" w:hanging="282"/>
            </w:pPr>
            <w:r>
              <w:t>Descrivere</w:t>
            </w:r>
            <w:r>
              <w:rPr>
                <w:spacing w:val="-7"/>
              </w:rPr>
              <w:t xml:space="preserve"> </w:t>
            </w:r>
            <w:r>
              <w:t>persone,</w:t>
            </w:r>
            <w:r>
              <w:rPr>
                <w:spacing w:val="-6"/>
              </w:rPr>
              <w:t xml:space="preserve"> </w:t>
            </w:r>
            <w:r>
              <w:t>luoghi,</w:t>
            </w:r>
            <w:r>
              <w:rPr>
                <w:spacing w:val="-7"/>
              </w:rPr>
              <w:t xml:space="preserve"> </w:t>
            </w:r>
            <w:r>
              <w:t>oggetti</w:t>
            </w:r>
            <w:r>
              <w:rPr>
                <w:spacing w:val="-5"/>
              </w:rPr>
              <w:t xml:space="preserve"> </w:t>
            </w:r>
            <w:r>
              <w:t>utilizzando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lessico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conosciuto.</w:t>
            </w:r>
          </w:p>
          <w:p w:rsidR="00EC57BC" w:rsidRDefault="00022526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  <w:tab w:val="left" w:pos="429"/>
              </w:tabs>
              <w:ind w:right="122"/>
            </w:pPr>
            <w:r>
              <w:t>Interagire</w:t>
            </w:r>
            <w:r>
              <w:rPr>
                <w:spacing w:val="39"/>
              </w:rPr>
              <w:t xml:space="preserve"> </w:t>
            </w:r>
            <w:r>
              <w:t>in</w:t>
            </w:r>
            <w:r>
              <w:rPr>
                <w:spacing w:val="37"/>
              </w:rPr>
              <w:t xml:space="preserve"> </w:t>
            </w:r>
            <w:r>
              <w:t>conversazioni</w:t>
            </w:r>
            <w:r>
              <w:rPr>
                <w:spacing w:val="36"/>
              </w:rPr>
              <w:t xml:space="preserve"> </w:t>
            </w:r>
            <w:r>
              <w:t>di</w:t>
            </w:r>
            <w:r>
              <w:rPr>
                <w:spacing w:val="38"/>
              </w:rPr>
              <w:t xml:space="preserve"> </w:t>
            </w:r>
            <w:r>
              <w:t>routine,</w:t>
            </w:r>
            <w:r>
              <w:rPr>
                <w:spacing w:val="38"/>
              </w:rPr>
              <w:t xml:space="preserve"> </w:t>
            </w:r>
            <w:r>
              <w:t>relative</w:t>
            </w:r>
            <w:r>
              <w:rPr>
                <w:spacing w:val="39"/>
              </w:rPr>
              <w:t xml:space="preserve"> </w:t>
            </w:r>
            <w:r>
              <w:t>alla</w:t>
            </w:r>
            <w:r>
              <w:rPr>
                <w:spacing w:val="38"/>
              </w:rPr>
              <w:t xml:space="preserve"> </w:t>
            </w:r>
            <w:r>
              <w:t>quotidianità</w:t>
            </w:r>
            <w:r>
              <w:rPr>
                <w:spacing w:val="38"/>
              </w:rPr>
              <w:t xml:space="preserve"> </w:t>
            </w:r>
            <w:r>
              <w:t>e</w:t>
            </w:r>
            <w:r>
              <w:rPr>
                <w:spacing w:val="39"/>
              </w:rPr>
              <w:t xml:space="preserve"> </w:t>
            </w:r>
            <w:r>
              <w:t>al</w:t>
            </w:r>
            <w:r>
              <w:rPr>
                <w:spacing w:val="38"/>
              </w:rPr>
              <w:t xml:space="preserve"> </w:t>
            </w:r>
            <w:r>
              <w:t>tempo</w:t>
            </w:r>
            <w:r>
              <w:rPr>
                <w:spacing w:val="39"/>
              </w:rPr>
              <w:t xml:space="preserve"> </w:t>
            </w:r>
            <w:r>
              <w:t>libero, utilizzando semplici espressioni.</w:t>
            </w:r>
          </w:p>
        </w:tc>
      </w:tr>
      <w:tr w:rsidR="00EC57BC" w:rsidTr="000C78B2">
        <w:trPr>
          <w:trHeight w:val="1064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spacing w:before="184" w:line="259" w:lineRule="auto"/>
              <w:ind w:left="445" w:hanging="2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 SCRITTA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112BC3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  <w:tab w:val="left" w:pos="429"/>
              </w:tabs>
              <w:ind w:right="121"/>
            </w:pPr>
            <w:r>
              <w:t>s</w:t>
            </w:r>
            <w:r w:rsidR="00022526">
              <w:t>crive</w:t>
            </w:r>
            <w:r w:rsidR="00022526">
              <w:rPr>
                <w:spacing w:val="80"/>
              </w:rPr>
              <w:t xml:space="preserve"> </w:t>
            </w:r>
            <w:r w:rsidR="00022526">
              <w:t>brevi</w:t>
            </w:r>
            <w:r w:rsidR="00022526">
              <w:rPr>
                <w:spacing w:val="80"/>
              </w:rPr>
              <w:t xml:space="preserve"> </w:t>
            </w:r>
            <w:r w:rsidR="00022526">
              <w:t>messaggi,</w:t>
            </w:r>
            <w:r w:rsidR="00022526">
              <w:rPr>
                <w:spacing w:val="80"/>
              </w:rPr>
              <w:t xml:space="preserve"> </w:t>
            </w:r>
            <w:r w:rsidR="00022526">
              <w:t>relativi</w:t>
            </w:r>
            <w:r w:rsidR="00022526">
              <w:rPr>
                <w:spacing w:val="80"/>
              </w:rPr>
              <w:t xml:space="preserve"> </w:t>
            </w:r>
            <w:r w:rsidR="00022526">
              <w:t>a</w:t>
            </w:r>
            <w:r w:rsidR="00022526">
              <w:rPr>
                <w:spacing w:val="80"/>
              </w:rPr>
              <w:t xml:space="preserve"> </w:t>
            </w:r>
            <w:r w:rsidR="00022526">
              <w:t>informazioni</w:t>
            </w:r>
            <w:r w:rsidR="00022526">
              <w:rPr>
                <w:spacing w:val="80"/>
                <w:w w:val="150"/>
              </w:rPr>
              <w:t xml:space="preserve"> </w:t>
            </w:r>
            <w:r w:rsidR="00022526">
              <w:t>personali,</w:t>
            </w:r>
            <w:r>
              <w:t xml:space="preserve"> articolandoli in modo semplice;</w:t>
            </w:r>
          </w:p>
          <w:p w:rsidR="00EC57BC" w:rsidRDefault="00112BC3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line="267" w:lineRule="exact"/>
              <w:ind w:left="428" w:hanging="282"/>
            </w:pPr>
            <w:r>
              <w:t>s</w:t>
            </w:r>
            <w:r w:rsidR="00022526">
              <w:t>a</w:t>
            </w:r>
            <w:r w:rsidR="00022526">
              <w:rPr>
                <w:spacing w:val="-2"/>
              </w:rPr>
              <w:t xml:space="preserve"> </w:t>
            </w:r>
            <w:r w:rsidR="00022526">
              <w:t>scrivere</w:t>
            </w:r>
            <w:r w:rsidR="00022526">
              <w:rPr>
                <w:spacing w:val="2"/>
              </w:rPr>
              <w:t xml:space="preserve"> </w:t>
            </w:r>
            <w:r w:rsidR="00022526">
              <w:t>brevi descrizioni</w:t>
            </w:r>
            <w:r w:rsidR="00022526">
              <w:rPr>
                <w:spacing w:val="1"/>
              </w:rPr>
              <w:t xml:space="preserve"> </w:t>
            </w:r>
            <w:r w:rsidR="00022526">
              <w:t>su</w:t>
            </w:r>
            <w:r w:rsidR="00022526">
              <w:rPr>
                <w:spacing w:val="-1"/>
              </w:rPr>
              <w:t xml:space="preserve"> </w:t>
            </w:r>
            <w:r w:rsidR="00022526">
              <w:t>argomenti</w:t>
            </w:r>
            <w:r w:rsidR="00022526">
              <w:rPr>
                <w:spacing w:val="1"/>
              </w:rPr>
              <w:t xml:space="preserve"> </w:t>
            </w:r>
            <w:r w:rsidR="00022526">
              <w:t>familiari</w:t>
            </w:r>
            <w:r w:rsidR="00022526">
              <w:rPr>
                <w:spacing w:val="1"/>
              </w:rPr>
              <w:t xml:space="preserve"> </w:t>
            </w:r>
            <w:r w:rsidR="00022526">
              <w:rPr>
                <w:spacing w:val="-10"/>
              </w:rPr>
              <w:t>e</w:t>
            </w:r>
          </w:p>
          <w:p w:rsidR="00EC57BC" w:rsidRDefault="00022526">
            <w:pPr>
              <w:pStyle w:val="TableParagraph"/>
              <w:spacing w:line="249" w:lineRule="exact"/>
              <w:ind w:firstLine="0"/>
            </w:pPr>
            <w:r>
              <w:rPr>
                <w:spacing w:val="-2"/>
              </w:rPr>
              <w:t>prevedibili.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  <w:tab w:val="left" w:pos="429"/>
              </w:tabs>
              <w:ind w:right="120"/>
            </w:pPr>
            <w:r>
              <w:t>Scrivere semplici frasi e brevi messaggi relativi a informazioni personali; rispondere a semplici domande relative ad argomenti quotidiani e prevedibili.</w:t>
            </w:r>
          </w:p>
        </w:tc>
      </w:tr>
      <w:tr w:rsidR="00EC57BC" w:rsidTr="000C78B2">
        <w:trPr>
          <w:trHeight w:val="1636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0C78B2" w:rsidRDefault="000C78B2">
            <w:pPr>
              <w:pStyle w:val="TableParagraph"/>
              <w:spacing w:line="259" w:lineRule="auto"/>
              <w:ind w:left="183" w:right="167" w:hanging="1"/>
              <w:jc w:val="center"/>
              <w:rPr>
                <w:b/>
                <w:spacing w:val="-2"/>
                <w:sz w:val="20"/>
              </w:rPr>
            </w:pPr>
          </w:p>
          <w:p w:rsidR="00EC57BC" w:rsidRDefault="00022526" w:rsidP="000C78B2">
            <w:pPr>
              <w:pStyle w:val="TableParagraph"/>
              <w:ind w:left="183" w:right="167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RIFLESSIONI </w:t>
            </w:r>
            <w:r>
              <w:rPr>
                <w:b/>
                <w:sz w:val="20"/>
              </w:rPr>
              <w:t>SULLA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LINGUA</w:t>
            </w:r>
          </w:p>
          <w:p w:rsidR="00EC57BC" w:rsidRDefault="00022526" w:rsidP="000C78B2">
            <w:pPr>
              <w:pStyle w:val="TableParagraph"/>
              <w:ind w:left="137" w:right="121" w:firstLine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SULL’APPRENDI MENTO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112BC3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  <w:tab w:val="left" w:pos="429"/>
              </w:tabs>
              <w:ind w:right="121"/>
            </w:pPr>
            <w:r>
              <w:t>s</w:t>
            </w:r>
            <w:r w:rsidR="00022526">
              <w:t>a</w:t>
            </w:r>
            <w:r w:rsidR="00022526">
              <w:rPr>
                <w:spacing w:val="24"/>
              </w:rPr>
              <w:t xml:space="preserve"> </w:t>
            </w:r>
            <w:r w:rsidR="00022526">
              <w:t>riconoscere e utilizzare correttamente le regole grammaticali apprese.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264" w:lineRule="exact"/>
              <w:ind w:left="428" w:hanging="282"/>
            </w:pPr>
            <w:r>
              <w:t>Osservare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riprodurre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struttura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frase.</w:t>
            </w:r>
          </w:p>
        </w:tc>
      </w:tr>
      <w:tr w:rsidR="00EC57BC" w:rsidTr="000C78B2">
        <w:trPr>
          <w:trHeight w:val="947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0C78B2" w:rsidRDefault="000C78B2" w:rsidP="000C78B2">
            <w:pPr>
              <w:pStyle w:val="TableParagraph"/>
              <w:spacing w:line="259" w:lineRule="auto"/>
              <w:ind w:left="116" w:right="92" w:firstLine="96"/>
              <w:jc w:val="center"/>
              <w:rPr>
                <w:b/>
                <w:spacing w:val="-2"/>
                <w:sz w:val="20"/>
              </w:rPr>
            </w:pPr>
          </w:p>
          <w:p w:rsidR="00EC57BC" w:rsidRDefault="00022526" w:rsidP="000C78B2">
            <w:pPr>
              <w:pStyle w:val="TableParagraph"/>
              <w:spacing w:line="259" w:lineRule="auto"/>
              <w:ind w:left="116" w:right="92" w:firstLine="96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CONOSCENZA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CULTURA 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CIVILTÀ</w:t>
            </w:r>
          </w:p>
          <w:p w:rsidR="000C78B2" w:rsidRDefault="000C78B2" w:rsidP="000C78B2">
            <w:pPr>
              <w:pStyle w:val="TableParagraph"/>
              <w:spacing w:line="259" w:lineRule="auto"/>
              <w:ind w:left="116" w:right="92" w:firstLine="96"/>
              <w:jc w:val="center"/>
              <w:rPr>
                <w:b/>
                <w:sz w:val="20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112BC3">
            <w:pPr>
              <w:pStyle w:val="TableParagraph"/>
              <w:numPr>
                <w:ilvl w:val="0"/>
                <w:numId w:val="2"/>
              </w:numPr>
              <w:tabs>
                <w:tab w:val="left" w:pos="314"/>
                <w:tab w:val="left" w:pos="316"/>
              </w:tabs>
              <w:ind w:right="124"/>
              <w:jc w:val="both"/>
            </w:pPr>
            <w:r>
              <w:t>r</w:t>
            </w:r>
            <w:bookmarkStart w:id="0" w:name="_GoBack"/>
            <w:bookmarkEnd w:id="0"/>
            <w:r w:rsidR="00022526">
              <w:t>iconosce elementi specifici della cultura francese e sa compararli con la propria cultura, evidenziando similitudini e differenze.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C57BC" w:rsidRDefault="00022526">
            <w:pPr>
              <w:pStyle w:val="TableParagraph"/>
              <w:numPr>
                <w:ilvl w:val="0"/>
                <w:numId w:val="1"/>
              </w:numPr>
              <w:tabs>
                <w:tab w:val="left" w:pos="314"/>
                <w:tab w:val="left" w:pos="316"/>
              </w:tabs>
              <w:spacing w:line="237" w:lineRule="auto"/>
              <w:ind w:right="174"/>
            </w:pPr>
            <w:r>
              <w:t>Sa riconoscere le specificità della cultura straniera di riferimento riguardanti il mondo intorno a lui.</w:t>
            </w:r>
          </w:p>
          <w:p w:rsidR="00EC57BC" w:rsidRDefault="00022526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left="315" w:hanging="282"/>
            </w:pPr>
            <w:r>
              <w:t>Opera</w:t>
            </w:r>
            <w:r>
              <w:rPr>
                <w:spacing w:val="-5"/>
              </w:rPr>
              <w:t xml:space="preserve"> </w:t>
            </w:r>
            <w:r>
              <w:t>confronti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propria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realtà.</w:t>
            </w:r>
          </w:p>
        </w:tc>
      </w:tr>
    </w:tbl>
    <w:p w:rsidR="00EC57BC" w:rsidRDefault="00022526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192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E1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797248" id="docshape1" filled="true" fillcolor="#f1e1eb" stroked="false">
                <v:fill type="solid"/>
                <w10:wrap type="none"/>
              </v:rect>
            </w:pict>
          </mc:Fallback>
        </mc:AlternateContent>
      </w:r>
    </w:p>
    <w:sectPr w:rsidR="00EC57BC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0F7C"/>
    <w:multiLevelType w:val="hybridMultilevel"/>
    <w:tmpl w:val="99FE1750"/>
    <w:lvl w:ilvl="0" w:tplc="DA0223BA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EF6AE2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A900D8DA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CDB8834C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5F90B598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FF8C46E0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7438FAC8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76AE4B9E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78A845E4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1">
    <w:nsid w:val="15592BDE"/>
    <w:multiLevelType w:val="hybridMultilevel"/>
    <w:tmpl w:val="25244B7E"/>
    <w:lvl w:ilvl="0" w:tplc="B10A6BB6">
      <w:numFmt w:val="bullet"/>
      <w:lvlText w:val="●"/>
      <w:lvlJc w:val="left"/>
      <w:pPr>
        <w:ind w:left="3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7B85E96">
      <w:numFmt w:val="bullet"/>
      <w:lvlText w:val="•"/>
      <w:lvlJc w:val="left"/>
      <w:pPr>
        <w:ind w:left="1108" w:hanging="284"/>
      </w:pPr>
      <w:rPr>
        <w:rFonts w:hint="default"/>
        <w:lang w:val="it-IT" w:eastAsia="en-US" w:bidi="ar-SA"/>
      </w:rPr>
    </w:lvl>
    <w:lvl w:ilvl="2" w:tplc="1E62F8DA">
      <w:numFmt w:val="bullet"/>
      <w:lvlText w:val="•"/>
      <w:lvlJc w:val="left"/>
      <w:pPr>
        <w:ind w:left="1897" w:hanging="284"/>
      </w:pPr>
      <w:rPr>
        <w:rFonts w:hint="default"/>
        <w:lang w:val="it-IT" w:eastAsia="en-US" w:bidi="ar-SA"/>
      </w:rPr>
    </w:lvl>
    <w:lvl w:ilvl="3" w:tplc="83783A0E">
      <w:numFmt w:val="bullet"/>
      <w:lvlText w:val="•"/>
      <w:lvlJc w:val="left"/>
      <w:pPr>
        <w:ind w:left="2685" w:hanging="284"/>
      </w:pPr>
      <w:rPr>
        <w:rFonts w:hint="default"/>
        <w:lang w:val="it-IT" w:eastAsia="en-US" w:bidi="ar-SA"/>
      </w:rPr>
    </w:lvl>
    <w:lvl w:ilvl="4" w:tplc="733AFC08">
      <w:numFmt w:val="bullet"/>
      <w:lvlText w:val="•"/>
      <w:lvlJc w:val="left"/>
      <w:pPr>
        <w:ind w:left="3474" w:hanging="284"/>
      </w:pPr>
      <w:rPr>
        <w:rFonts w:hint="default"/>
        <w:lang w:val="it-IT" w:eastAsia="en-US" w:bidi="ar-SA"/>
      </w:rPr>
    </w:lvl>
    <w:lvl w:ilvl="5" w:tplc="4E3CDD3A">
      <w:numFmt w:val="bullet"/>
      <w:lvlText w:val="•"/>
      <w:lvlJc w:val="left"/>
      <w:pPr>
        <w:ind w:left="4262" w:hanging="284"/>
      </w:pPr>
      <w:rPr>
        <w:rFonts w:hint="default"/>
        <w:lang w:val="it-IT" w:eastAsia="en-US" w:bidi="ar-SA"/>
      </w:rPr>
    </w:lvl>
    <w:lvl w:ilvl="6" w:tplc="A4D62A46">
      <w:numFmt w:val="bullet"/>
      <w:lvlText w:val="•"/>
      <w:lvlJc w:val="left"/>
      <w:pPr>
        <w:ind w:left="5051" w:hanging="284"/>
      </w:pPr>
      <w:rPr>
        <w:rFonts w:hint="default"/>
        <w:lang w:val="it-IT" w:eastAsia="en-US" w:bidi="ar-SA"/>
      </w:rPr>
    </w:lvl>
    <w:lvl w:ilvl="7" w:tplc="2A28CFC6">
      <w:numFmt w:val="bullet"/>
      <w:lvlText w:val="•"/>
      <w:lvlJc w:val="left"/>
      <w:pPr>
        <w:ind w:left="5839" w:hanging="284"/>
      </w:pPr>
      <w:rPr>
        <w:rFonts w:hint="default"/>
        <w:lang w:val="it-IT" w:eastAsia="en-US" w:bidi="ar-SA"/>
      </w:rPr>
    </w:lvl>
    <w:lvl w:ilvl="8" w:tplc="5C3AABC0">
      <w:numFmt w:val="bullet"/>
      <w:lvlText w:val="•"/>
      <w:lvlJc w:val="left"/>
      <w:pPr>
        <w:ind w:left="6628" w:hanging="284"/>
      </w:pPr>
      <w:rPr>
        <w:rFonts w:hint="default"/>
        <w:lang w:val="it-IT" w:eastAsia="en-US" w:bidi="ar-SA"/>
      </w:rPr>
    </w:lvl>
  </w:abstractNum>
  <w:abstractNum w:abstractNumId="2">
    <w:nsid w:val="184C5F9D"/>
    <w:multiLevelType w:val="hybridMultilevel"/>
    <w:tmpl w:val="A4D63142"/>
    <w:lvl w:ilvl="0" w:tplc="0EA42F8A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D9E231E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7AE2BCFE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D69A4ADE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A8E4BC5C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CCD6AACA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B7A48F94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B7EC56C0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6FF46538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3">
    <w:nsid w:val="1DF204B0"/>
    <w:multiLevelType w:val="hybridMultilevel"/>
    <w:tmpl w:val="ED102A48"/>
    <w:lvl w:ilvl="0" w:tplc="51A6C79E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A96E81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55F6495E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14461B20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13B8FA70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4F8AC8CE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FC32C67A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AC721804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AF780C5C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4">
    <w:nsid w:val="2B3B3D71"/>
    <w:multiLevelType w:val="hybridMultilevel"/>
    <w:tmpl w:val="AEAA27A4"/>
    <w:lvl w:ilvl="0" w:tplc="26A872F4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F463BE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29C26A7E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F00CAC58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4352F74C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C37E40BE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21983596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3C62C72C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901E7066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5">
    <w:nsid w:val="33C71CB6"/>
    <w:multiLevelType w:val="hybridMultilevel"/>
    <w:tmpl w:val="6EB20164"/>
    <w:lvl w:ilvl="0" w:tplc="A4A4A752">
      <w:numFmt w:val="bullet"/>
      <w:lvlText w:val="●"/>
      <w:lvlJc w:val="left"/>
      <w:pPr>
        <w:ind w:left="3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E42F952">
      <w:numFmt w:val="bullet"/>
      <w:lvlText w:val="•"/>
      <w:lvlJc w:val="left"/>
      <w:pPr>
        <w:ind w:left="810" w:hanging="284"/>
      </w:pPr>
      <w:rPr>
        <w:rFonts w:hint="default"/>
        <w:lang w:val="it-IT" w:eastAsia="en-US" w:bidi="ar-SA"/>
      </w:rPr>
    </w:lvl>
    <w:lvl w:ilvl="2" w:tplc="5D6C4E2C">
      <w:numFmt w:val="bullet"/>
      <w:lvlText w:val="•"/>
      <w:lvlJc w:val="left"/>
      <w:pPr>
        <w:ind w:left="1300" w:hanging="284"/>
      </w:pPr>
      <w:rPr>
        <w:rFonts w:hint="default"/>
        <w:lang w:val="it-IT" w:eastAsia="en-US" w:bidi="ar-SA"/>
      </w:rPr>
    </w:lvl>
    <w:lvl w:ilvl="3" w:tplc="76E81732">
      <w:numFmt w:val="bullet"/>
      <w:lvlText w:val="•"/>
      <w:lvlJc w:val="left"/>
      <w:pPr>
        <w:ind w:left="1790" w:hanging="284"/>
      </w:pPr>
      <w:rPr>
        <w:rFonts w:hint="default"/>
        <w:lang w:val="it-IT" w:eastAsia="en-US" w:bidi="ar-SA"/>
      </w:rPr>
    </w:lvl>
    <w:lvl w:ilvl="4" w:tplc="5FB2B666">
      <w:numFmt w:val="bullet"/>
      <w:lvlText w:val="•"/>
      <w:lvlJc w:val="left"/>
      <w:pPr>
        <w:ind w:left="2280" w:hanging="284"/>
      </w:pPr>
      <w:rPr>
        <w:rFonts w:hint="default"/>
        <w:lang w:val="it-IT" w:eastAsia="en-US" w:bidi="ar-SA"/>
      </w:rPr>
    </w:lvl>
    <w:lvl w:ilvl="5" w:tplc="143A7306">
      <w:numFmt w:val="bullet"/>
      <w:lvlText w:val="•"/>
      <w:lvlJc w:val="left"/>
      <w:pPr>
        <w:ind w:left="2771" w:hanging="284"/>
      </w:pPr>
      <w:rPr>
        <w:rFonts w:hint="default"/>
        <w:lang w:val="it-IT" w:eastAsia="en-US" w:bidi="ar-SA"/>
      </w:rPr>
    </w:lvl>
    <w:lvl w:ilvl="6" w:tplc="1B0CDB62">
      <w:numFmt w:val="bullet"/>
      <w:lvlText w:val="•"/>
      <w:lvlJc w:val="left"/>
      <w:pPr>
        <w:ind w:left="3261" w:hanging="284"/>
      </w:pPr>
      <w:rPr>
        <w:rFonts w:hint="default"/>
        <w:lang w:val="it-IT" w:eastAsia="en-US" w:bidi="ar-SA"/>
      </w:rPr>
    </w:lvl>
    <w:lvl w:ilvl="7" w:tplc="F036E302">
      <w:numFmt w:val="bullet"/>
      <w:lvlText w:val="•"/>
      <w:lvlJc w:val="left"/>
      <w:pPr>
        <w:ind w:left="3751" w:hanging="284"/>
      </w:pPr>
      <w:rPr>
        <w:rFonts w:hint="default"/>
        <w:lang w:val="it-IT" w:eastAsia="en-US" w:bidi="ar-SA"/>
      </w:rPr>
    </w:lvl>
    <w:lvl w:ilvl="8" w:tplc="55E0F632">
      <w:numFmt w:val="bullet"/>
      <w:lvlText w:val="•"/>
      <w:lvlJc w:val="left"/>
      <w:pPr>
        <w:ind w:left="4241" w:hanging="284"/>
      </w:pPr>
      <w:rPr>
        <w:rFonts w:hint="default"/>
        <w:lang w:val="it-IT" w:eastAsia="en-US" w:bidi="ar-SA"/>
      </w:rPr>
    </w:lvl>
  </w:abstractNum>
  <w:abstractNum w:abstractNumId="6">
    <w:nsid w:val="3A662A0C"/>
    <w:multiLevelType w:val="hybridMultilevel"/>
    <w:tmpl w:val="95DED8B8"/>
    <w:lvl w:ilvl="0" w:tplc="BD90CB06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19471BE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FD82F99C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7E0C061C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C3BE0D36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4C3E529C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9B8A960E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297AA08E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14FAFBBC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7">
    <w:nsid w:val="40216AFC"/>
    <w:multiLevelType w:val="hybridMultilevel"/>
    <w:tmpl w:val="3AA64722"/>
    <w:lvl w:ilvl="0" w:tplc="775A2080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68A85A0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C8AAC3E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824AC992">
      <w:numFmt w:val="bullet"/>
      <w:lvlText w:val="•"/>
      <w:lvlJc w:val="left"/>
      <w:pPr>
        <w:ind w:left="2755" w:hanging="284"/>
      </w:pPr>
      <w:rPr>
        <w:rFonts w:hint="default"/>
        <w:lang w:val="it-IT" w:eastAsia="en-US" w:bidi="ar-SA"/>
      </w:rPr>
    </w:lvl>
    <w:lvl w:ilvl="4" w:tplc="6CD8019E">
      <w:numFmt w:val="bullet"/>
      <w:lvlText w:val="•"/>
      <w:lvlJc w:val="left"/>
      <w:pPr>
        <w:ind w:left="3534" w:hanging="284"/>
      </w:pPr>
      <w:rPr>
        <w:rFonts w:hint="default"/>
        <w:lang w:val="it-IT" w:eastAsia="en-US" w:bidi="ar-SA"/>
      </w:rPr>
    </w:lvl>
    <w:lvl w:ilvl="5" w:tplc="48649E74">
      <w:numFmt w:val="bullet"/>
      <w:lvlText w:val="•"/>
      <w:lvlJc w:val="left"/>
      <w:pPr>
        <w:ind w:left="4312" w:hanging="284"/>
      </w:pPr>
      <w:rPr>
        <w:rFonts w:hint="default"/>
        <w:lang w:val="it-IT" w:eastAsia="en-US" w:bidi="ar-SA"/>
      </w:rPr>
    </w:lvl>
    <w:lvl w:ilvl="6" w:tplc="3420F568">
      <w:numFmt w:val="bullet"/>
      <w:lvlText w:val="•"/>
      <w:lvlJc w:val="left"/>
      <w:pPr>
        <w:ind w:left="5091" w:hanging="284"/>
      </w:pPr>
      <w:rPr>
        <w:rFonts w:hint="default"/>
        <w:lang w:val="it-IT" w:eastAsia="en-US" w:bidi="ar-SA"/>
      </w:rPr>
    </w:lvl>
    <w:lvl w:ilvl="7" w:tplc="1A3233C6">
      <w:numFmt w:val="bullet"/>
      <w:lvlText w:val="•"/>
      <w:lvlJc w:val="left"/>
      <w:pPr>
        <w:ind w:left="5869" w:hanging="284"/>
      </w:pPr>
      <w:rPr>
        <w:rFonts w:hint="default"/>
        <w:lang w:val="it-IT" w:eastAsia="en-US" w:bidi="ar-SA"/>
      </w:rPr>
    </w:lvl>
    <w:lvl w:ilvl="8" w:tplc="849E10C2">
      <w:numFmt w:val="bullet"/>
      <w:lvlText w:val="•"/>
      <w:lvlJc w:val="left"/>
      <w:pPr>
        <w:ind w:left="6648" w:hanging="284"/>
      </w:pPr>
      <w:rPr>
        <w:rFonts w:hint="default"/>
        <w:lang w:val="it-IT" w:eastAsia="en-US" w:bidi="ar-SA"/>
      </w:rPr>
    </w:lvl>
  </w:abstractNum>
  <w:abstractNum w:abstractNumId="8">
    <w:nsid w:val="43B23E95"/>
    <w:multiLevelType w:val="hybridMultilevel"/>
    <w:tmpl w:val="49DE1658"/>
    <w:lvl w:ilvl="0" w:tplc="ABEE7F82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9BC9818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411E8C60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884D4EA">
      <w:numFmt w:val="bullet"/>
      <w:lvlText w:val="•"/>
      <w:lvlJc w:val="left"/>
      <w:pPr>
        <w:ind w:left="2755" w:hanging="284"/>
      </w:pPr>
      <w:rPr>
        <w:rFonts w:hint="default"/>
        <w:lang w:val="it-IT" w:eastAsia="en-US" w:bidi="ar-SA"/>
      </w:rPr>
    </w:lvl>
    <w:lvl w:ilvl="4" w:tplc="CD56D744">
      <w:numFmt w:val="bullet"/>
      <w:lvlText w:val="•"/>
      <w:lvlJc w:val="left"/>
      <w:pPr>
        <w:ind w:left="3534" w:hanging="284"/>
      </w:pPr>
      <w:rPr>
        <w:rFonts w:hint="default"/>
        <w:lang w:val="it-IT" w:eastAsia="en-US" w:bidi="ar-SA"/>
      </w:rPr>
    </w:lvl>
    <w:lvl w:ilvl="5" w:tplc="DD965512">
      <w:numFmt w:val="bullet"/>
      <w:lvlText w:val="•"/>
      <w:lvlJc w:val="left"/>
      <w:pPr>
        <w:ind w:left="4312" w:hanging="284"/>
      </w:pPr>
      <w:rPr>
        <w:rFonts w:hint="default"/>
        <w:lang w:val="it-IT" w:eastAsia="en-US" w:bidi="ar-SA"/>
      </w:rPr>
    </w:lvl>
    <w:lvl w:ilvl="6" w:tplc="1B2271E4">
      <w:numFmt w:val="bullet"/>
      <w:lvlText w:val="•"/>
      <w:lvlJc w:val="left"/>
      <w:pPr>
        <w:ind w:left="5091" w:hanging="284"/>
      </w:pPr>
      <w:rPr>
        <w:rFonts w:hint="default"/>
        <w:lang w:val="it-IT" w:eastAsia="en-US" w:bidi="ar-SA"/>
      </w:rPr>
    </w:lvl>
    <w:lvl w:ilvl="7" w:tplc="D5F801A4">
      <w:numFmt w:val="bullet"/>
      <w:lvlText w:val="•"/>
      <w:lvlJc w:val="left"/>
      <w:pPr>
        <w:ind w:left="5869" w:hanging="284"/>
      </w:pPr>
      <w:rPr>
        <w:rFonts w:hint="default"/>
        <w:lang w:val="it-IT" w:eastAsia="en-US" w:bidi="ar-SA"/>
      </w:rPr>
    </w:lvl>
    <w:lvl w:ilvl="8" w:tplc="4042B45E">
      <w:numFmt w:val="bullet"/>
      <w:lvlText w:val="•"/>
      <w:lvlJc w:val="left"/>
      <w:pPr>
        <w:ind w:left="6648" w:hanging="284"/>
      </w:pPr>
      <w:rPr>
        <w:rFonts w:hint="default"/>
        <w:lang w:val="it-IT" w:eastAsia="en-US" w:bidi="ar-SA"/>
      </w:rPr>
    </w:lvl>
  </w:abstractNum>
  <w:abstractNum w:abstractNumId="9">
    <w:nsid w:val="48245BDB"/>
    <w:multiLevelType w:val="hybridMultilevel"/>
    <w:tmpl w:val="33E40DC0"/>
    <w:lvl w:ilvl="0" w:tplc="E932CDA2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EE4826E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3D27040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8A258C0">
      <w:numFmt w:val="bullet"/>
      <w:lvlText w:val="•"/>
      <w:lvlJc w:val="left"/>
      <w:pPr>
        <w:ind w:left="2755" w:hanging="284"/>
      </w:pPr>
      <w:rPr>
        <w:rFonts w:hint="default"/>
        <w:lang w:val="it-IT" w:eastAsia="en-US" w:bidi="ar-SA"/>
      </w:rPr>
    </w:lvl>
    <w:lvl w:ilvl="4" w:tplc="342E45F0">
      <w:numFmt w:val="bullet"/>
      <w:lvlText w:val="•"/>
      <w:lvlJc w:val="left"/>
      <w:pPr>
        <w:ind w:left="3534" w:hanging="284"/>
      </w:pPr>
      <w:rPr>
        <w:rFonts w:hint="default"/>
        <w:lang w:val="it-IT" w:eastAsia="en-US" w:bidi="ar-SA"/>
      </w:rPr>
    </w:lvl>
    <w:lvl w:ilvl="5" w:tplc="717C2E70">
      <w:numFmt w:val="bullet"/>
      <w:lvlText w:val="•"/>
      <w:lvlJc w:val="left"/>
      <w:pPr>
        <w:ind w:left="4312" w:hanging="284"/>
      </w:pPr>
      <w:rPr>
        <w:rFonts w:hint="default"/>
        <w:lang w:val="it-IT" w:eastAsia="en-US" w:bidi="ar-SA"/>
      </w:rPr>
    </w:lvl>
    <w:lvl w:ilvl="6" w:tplc="D92E406E">
      <w:numFmt w:val="bullet"/>
      <w:lvlText w:val="•"/>
      <w:lvlJc w:val="left"/>
      <w:pPr>
        <w:ind w:left="5091" w:hanging="284"/>
      </w:pPr>
      <w:rPr>
        <w:rFonts w:hint="default"/>
        <w:lang w:val="it-IT" w:eastAsia="en-US" w:bidi="ar-SA"/>
      </w:rPr>
    </w:lvl>
    <w:lvl w:ilvl="7" w:tplc="47749E74">
      <w:numFmt w:val="bullet"/>
      <w:lvlText w:val="•"/>
      <w:lvlJc w:val="left"/>
      <w:pPr>
        <w:ind w:left="5869" w:hanging="284"/>
      </w:pPr>
      <w:rPr>
        <w:rFonts w:hint="default"/>
        <w:lang w:val="it-IT" w:eastAsia="en-US" w:bidi="ar-SA"/>
      </w:rPr>
    </w:lvl>
    <w:lvl w:ilvl="8" w:tplc="3044ED5A">
      <w:numFmt w:val="bullet"/>
      <w:lvlText w:val="•"/>
      <w:lvlJc w:val="left"/>
      <w:pPr>
        <w:ind w:left="6648" w:hanging="284"/>
      </w:pPr>
      <w:rPr>
        <w:rFonts w:hint="default"/>
        <w:lang w:val="it-IT" w:eastAsia="en-US" w:bidi="ar-SA"/>
      </w:rPr>
    </w:lvl>
  </w:abstractNum>
  <w:abstractNum w:abstractNumId="10">
    <w:nsid w:val="49E06AE8"/>
    <w:multiLevelType w:val="hybridMultilevel"/>
    <w:tmpl w:val="0FD6D620"/>
    <w:lvl w:ilvl="0" w:tplc="457030B8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C6467D4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CF462E1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D01202F4">
      <w:numFmt w:val="bullet"/>
      <w:lvlText w:val="•"/>
      <w:lvlJc w:val="left"/>
      <w:pPr>
        <w:ind w:left="2755" w:hanging="284"/>
      </w:pPr>
      <w:rPr>
        <w:rFonts w:hint="default"/>
        <w:lang w:val="it-IT" w:eastAsia="en-US" w:bidi="ar-SA"/>
      </w:rPr>
    </w:lvl>
    <w:lvl w:ilvl="4" w:tplc="9ACAA776">
      <w:numFmt w:val="bullet"/>
      <w:lvlText w:val="•"/>
      <w:lvlJc w:val="left"/>
      <w:pPr>
        <w:ind w:left="3534" w:hanging="284"/>
      </w:pPr>
      <w:rPr>
        <w:rFonts w:hint="default"/>
        <w:lang w:val="it-IT" w:eastAsia="en-US" w:bidi="ar-SA"/>
      </w:rPr>
    </w:lvl>
    <w:lvl w:ilvl="5" w:tplc="ED30EFB8">
      <w:numFmt w:val="bullet"/>
      <w:lvlText w:val="•"/>
      <w:lvlJc w:val="left"/>
      <w:pPr>
        <w:ind w:left="4312" w:hanging="284"/>
      </w:pPr>
      <w:rPr>
        <w:rFonts w:hint="default"/>
        <w:lang w:val="it-IT" w:eastAsia="en-US" w:bidi="ar-SA"/>
      </w:rPr>
    </w:lvl>
    <w:lvl w:ilvl="6" w:tplc="11C071A6">
      <w:numFmt w:val="bullet"/>
      <w:lvlText w:val="•"/>
      <w:lvlJc w:val="left"/>
      <w:pPr>
        <w:ind w:left="5091" w:hanging="284"/>
      </w:pPr>
      <w:rPr>
        <w:rFonts w:hint="default"/>
        <w:lang w:val="it-IT" w:eastAsia="en-US" w:bidi="ar-SA"/>
      </w:rPr>
    </w:lvl>
    <w:lvl w:ilvl="7" w:tplc="7EDC2C1E">
      <w:numFmt w:val="bullet"/>
      <w:lvlText w:val="•"/>
      <w:lvlJc w:val="left"/>
      <w:pPr>
        <w:ind w:left="5869" w:hanging="284"/>
      </w:pPr>
      <w:rPr>
        <w:rFonts w:hint="default"/>
        <w:lang w:val="it-IT" w:eastAsia="en-US" w:bidi="ar-SA"/>
      </w:rPr>
    </w:lvl>
    <w:lvl w:ilvl="8" w:tplc="D56C0B28">
      <w:numFmt w:val="bullet"/>
      <w:lvlText w:val="•"/>
      <w:lvlJc w:val="left"/>
      <w:pPr>
        <w:ind w:left="6648" w:hanging="284"/>
      </w:pPr>
      <w:rPr>
        <w:rFonts w:hint="default"/>
        <w:lang w:val="it-IT" w:eastAsia="en-US" w:bidi="ar-SA"/>
      </w:rPr>
    </w:lvl>
  </w:abstractNum>
  <w:abstractNum w:abstractNumId="11">
    <w:nsid w:val="7E49036A"/>
    <w:multiLevelType w:val="hybridMultilevel"/>
    <w:tmpl w:val="35EADE68"/>
    <w:lvl w:ilvl="0" w:tplc="E446ECD0">
      <w:numFmt w:val="bullet"/>
      <w:lvlText w:val="●"/>
      <w:lvlJc w:val="left"/>
      <w:pPr>
        <w:ind w:left="42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F14E698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099C1890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A1908FB8">
      <w:numFmt w:val="bullet"/>
      <w:lvlText w:val="•"/>
      <w:lvlJc w:val="left"/>
      <w:pPr>
        <w:ind w:left="2755" w:hanging="284"/>
      </w:pPr>
      <w:rPr>
        <w:rFonts w:hint="default"/>
        <w:lang w:val="it-IT" w:eastAsia="en-US" w:bidi="ar-SA"/>
      </w:rPr>
    </w:lvl>
    <w:lvl w:ilvl="4" w:tplc="0DE0A1B4">
      <w:numFmt w:val="bullet"/>
      <w:lvlText w:val="•"/>
      <w:lvlJc w:val="left"/>
      <w:pPr>
        <w:ind w:left="3534" w:hanging="284"/>
      </w:pPr>
      <w:rPr>
        <w:rFonts w:hint="default"/>
        <w:lang w:val="it-IT" w:eastAsia="en-US" w:bidi="ar-SA"/>
      </w:rPr>
    </w:lvl>
    <w:lvl w:ilvl="5" w:tplc="E44CC9B8">
      <w:numFmt w:val="bullet"/>
      <w:lvlText w:val="•"/>
      <w:lvlJc w:val="left"/>
      <w:pPr>
        <w:ind w:left="4312" w:hanging="284"/>
      </w:pPr>
      <w:rPr>
        <w:rFonts w:hint="default"/>
        <w:lang w:val="it-IT" w:eastAsia="en-US" w:bidi="ar-SA"/>
      </w:rPr>
    </w:lvl>
    <w:lvl w:ilvl="6" w:tplc="11BA5908">
      <w:numFmt w:val="bullet"/>
      <w:lvlText w:val="•"/>
      <w:lvlJc w:val="left"/>
      <w:pPr>
        <w:ind w:left="5091" w:hanging="284"/>
      </w:pPr>
      <w:rPr>
        <w:rFonts w:hint="default"/>
        <w:lang w:val="it-IT" w:eastAsia="en-US" w:bidi="ar-SA"/>
      </w:rPr>
    </w:lvl>
    <w:lvl w:ilvl="7" w:tplc="14460A9C">
      <w:numFmt w:val="bullet"/>
      <w:lvlText w:val="•"/>
      <w:lvlJc w:val="left"/>
      <w:pPr>
        <w:ind w:left="5869" w:hanging="284"/>
      </w:pPr>
      <w:rPr>
        <w:rFonts w:hint="default"/>
        <w:lang w:val="it-IT" w:eastAsia="en-US" w:bidi="ar-SA"/>
      </w:rPr>
    </w:lvl>
    <w:lvl w:ilvl="8" w:tplc="4B72AC0E">
      <w:numFmt w:val="bullet"/>
      <w:lvlText w:val="•"/>
      <w:lvlJc w:val="left"/>
      <w:pPr>
        <w:ind w:left="6648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11"/>
  </w:num>
  <w:num w:numId="6">
    <w:abstractNumId w:val="0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8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C57BC"/>
    <w:rsid w:val="00022526"/>
    <w:rsid w:val="000C78B2"/>
    <w:rsid w:val="00112BC3"/>
    <w:rsid w:val="008367E3"/>
    <w:rsid w:val="00EC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9" w:hanging="284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9" w:hanging="28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2025-06-18T08:23:00Z</cp:lastPrinted>
  <dcterms:created xsi:type="dcterms:W3CDTF">2025-06-18T07:27:00Z</dcterms:created>
  <dcterms:modified xsi:type="dcterms:W3CDTF">2025-06-18T08:23:00Z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D:20250510223648</vt:lpwstr>
  </property>
</Properties>
</file>